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60334" w14:textId="77777777" w:rsidR="00236708" w:rsidRDefault="00000000">
      <w:pPr>
        <w:ind w:right="801"/>
        <w:jc w:val="right"/>
      </w:pPr>
      <w:r>
        <w:t xml:space="preserve">         </w:t>
      </w:r>
      <w:r>
        <w:rPr>
          <w:b/>
          <w:sz w:val="36"/>
          <w:szCs w:val="36"/>
        </w:rPr>
        <w:t>STRATHMORE  &amp;  PERTHSHIRE  CRICKET  UNION</w:t>
      </w:r>
    </w:p>
    <w:p w14:paraId="4BD5A2A1" w14:textId="77777777" w:rsidR="00236708" w:rsidRDefault="00000000">
      <w:pPr>
        <w:ind w:left="-180" w:right="801"/>
        <w:jc w:val="right"/>
      </w:pPr>
      <w:r>
        <w:rPr>
          <w:b/>
          <w:sz w:val="20"/>
          <w:szCs w:val="20"/>
        </w:rPr>
        <w:t xml:space="preserve">           ( </w:t>
      </w:r>
      <w:r>
        <w:rPr>
          <w:b/>
          <w:sz w:val="18"/>
          <w:szCs w:val="18"/>
        </w:rPr>
        <w:t>Strathmore Union – instituted 1929      Perthshire Cricket League – instituted 1964      Amalgamated – 2003 )</w:t>
      </w:r>
    </w:p>
    <w:p w14:paraId="5DCCD1EE" w14:textId="77777777" w:rsidR="00236708" w:rsidRDefault="00000000">
      <w:pPr>
        <w:ind w:left="851"/>
      </w:pPr>
      <w:r>
        <w:rPr>
          <w:b/>
          <w:sz w:val="18"/>
          <w:szCs w:val="18"/>
        </w:rPr>
        <w:t>__________________________________________________________________________________________________</w:t>
      </w:r>
    </w:p>
    <w:p w14:paraId="159E7054" w14:textId="77777777" w:rsidR="00236708" w:rsidRDefault="00236708">
      <w:pPr>
        <w:rPr>
          <w:b/>
          <w:sz w:val="18"/>
          <w:szCs w:val="18"/>
        </w:rPr>
      </w:pPr>
    </w:p>
    <w:p w14:paraId="7A480A53" w14:textId="77777777" w:rsidR="00236708" w:rsidRDefault="00000000">
      <w:pPr>
        <w:jc w:val="center"/>
      </w:pPr>
      <w:r>
        <w:rPr>
          <w:b/>
          <w:color w:val="002060"/>
          <w:sz w:val="18"/>
          <w:szCs w:val="18"/>
        </w:rPr>
        <w:t>Competitions Committee:  Chair, D. Chambers</w:t>
      </w:r>
    </w:p>
    <w:p w14:paraId="38C0FAC1" w14:textId="77777777" w:rsidR="00236708" w:rsidRDefault="00000000">
      <w:pPr>
        <w:jc w:val="center"/>
      </w:pPr>
      <w:r>
        <w:rPr>
          <w:b/>
          <w:color w:val="002060"/>
          <w:sz w:val="18"/>
          <w:szCs w:val="18"/>
        </w:rPr>
        <w:t>Email: spcusecretary@gmail.com</w:t>
      </w:r>
    </w:p>
    <w:p w14:paraId="5E608777" w14:textId="77777777" w:rsidR="00236708" w:rsidRDefault="00236708">
      <w:pPr>
        <w:jc w:val="center"/>
      </w:pPr>
    </w:p>
    <w:p w14:paraId="3839D9C4" w14:textId="77777777" w:rsidR="00236708" w:rsidRDefault="00000000">
      <w:pPr>
        <w:pBdr>
          <w:top w:val="nil"/>
          <w:left w:val="nil"/>
          <w:bottom w:val="nil"/>
          <w:right w:val="nil"/>
          <w:between w:val="nil"/>
        </w:pBdr>
        <w:jc w:val="center"/>
        <w:rPr>
          <w:color w:val="000000"/>
        </w:rPr>
      </w:pPr>
      <w:r>
        <w:rPr>
          <w:rFonts w:ascii="Arial" w:eastAsia="Arial" w:hAnsi="Arial" w:cs="Arial"/>
          <w:b/>
          <w:color w:val="000000"/>
          <w:sz w:val="23"/>
          <w:szCs w:val="23"/>
        </w:rPr>
        <w:t>Registration of Overseas Players</w:t>
      </w:r>
    </w:p>
    <w:p w14:paraId="1E63FF82" w14:textId="77777777" w:rsidR="00236708" w:rsidRDefault="00236708"/>
    <w:p w14:paraId="7D4DE6C1" w14:textId="77777777" w:rsidR="00236708" w:rsidRDefault="00000000">
      <w:pPr>
        <w:pBdr>
          <w:top w:val="nil"/>
          <w:left w:val="nil"/>
          <w:bottom w:val="nil"/>
          <w:right w:val="nil"/>
          <w:between w:val="nil"/>
        </w:pBdr>
        <w:jc w:val="both"/>
        <w:rPr>
          <w:color w:val="000000"/>
        </w:rPr>
      </w:pPr>
      <w:r>
        <w:rPr>
          <w:rFonts w:ascii="Arial" w:eastAsia="Arial" w:hAnsi="Arial" w:cs="Arial"/>
          <w:color w:val="000000"/>
          <w:sz w:val="23"/>
          <w:szCs w:val="23"/>
        </w:rPr>
        <w:t>It is the responsibility of the applicant Club to ensure that all Union regulations are adhered to with regard to Overseas players. Oversights or omissions will not be considered grounds for appeal. Clubs are expected to apply for the registration of overseas players in a timely manner, giving the Competitions Committee the opportunity to scrutinise any application. No Overseas player may represent a Club in the SPCU until explicit permission has been granted by the Competitions Committee.</w:t>
      </w:r>
    </w:p>
    <w:p w14:paraId="309A73B9" w14:textId="77777777" w:rsidR="00236708" w:rsidRDefault="00236708"/>
    <w:p w14:paraId="3056528E" w14:textId="77777777" w:rsidR="00236708" w:rsidRDefault="00000000">
      <w:pPr>
        <w:pBdr>
          <w:top w:val="nil"/>
          <w:left w:val="nil"/>
          <w:bottom w:val="nil"/>
          <w:right w:val="nil"/>
          <w:between w:val="nil"/>
        </w:pBdr>
        <w:rPr>
          <w:color w:val="000000"/>
        </w:rPr>
      </w:pPr>
      <w:r>
        <w:rPr>
          <w:color w:val="000000"/>
        </w:rPr>
        <w:t xml:space="preserve">Club name </w:t>
      </w:r>
    </w:p>
    <w:tbl>
      <w:tblPr>
        <w:tblStyle w:val="a"/>
        <w:tblW w:w="10686" w:type="dxa"/>
        <w:tblLayout w:type="fixed"/>
        <w:tblLook w:val="0000" w:firstRow="0" w:lastRow="0" w:firstColumn="0" w:lastColumn="0" w:noHBand="0" w:noVBand="0"/>
      </w:tblPr>
      <w:tblGrid>
        <w:gridCol w:w="10686"/>
      </w:tblGrid>
      <w:tr w:rsidR="00236708" w14:paraId="618EBF3A" w14:textId="77777777">
        <w:tc>
          <w:tcPr>
            <w:tcW w:w="10686" w:type="dxa"/>
            <w:tcBorders>
              <w:top w:val="single" w:sz="4" w:space="0" w:color="000000"/>
              <w:left w:val="single" w:sz="4" w:space="0" w:color="000000"/>
              <w:bottom w:val="single" w:sz="4" w:space="0" w:color="000000"/>
              <w:right w:val="single" w:sz="4" w:space="0" w:color="000000"/>
            </w:tcBorders>
          </w:tcPr>
          <w:p w14:paraId="7AA9DCF6" w14:textId="730D9C9A" w:rsidR="00236708" w:rsidRDefault="00236708">
            <w:pPr>
              <w:pBdr>
                <w:top w:val="nil"/>
                <w:left w:val="nil"/>
                <w:bottom w:val="nil"/>
                <w:right w:val="nil"/>
                <w:between w:val="nil"/>
              </w:pBdr>
              <w:rPr>
                <w:color w:val="000000"/>
              </w:rPr>
            </w:pPr>
          </w:p>
        </w:tc>
      </w:tr>
    </w:tbl>
    <w:p w14:paraId="3C4B09A2" w14:textId="77777777" w:rsidR="00236708" w:rsidRDefault="00236708">
      <w:pPr>
        <w:pBdr>
          <w:top w:val="nil"/>
          <w:left w:val="nil"/>
          <w:bottom w:val="nil"/>
          <w:right w:val="nil"/>
          <w:between w:val="nil"/>
        </w:pBdr>
        <w:rPr>
          <w:rFonts w:ascii="Arial" w:eastAsia="Arial" w:hAnsi="Arial" w:cs="Arial"/>
          <w:color w:val="000000"/>
          <w:sz w:val="23"/>
          <w:szCs w:val="23"/>
        </w:rPr>
      </w:pPr>
    </w:p>
    <w:p w14:paraId="25BD6578" w14:textId="77777777" w:rsidR="00236708" w:rsidRDefault="00000000">
      <w:pPr>
        <w:pBdr>
          <w:top w:val="nil"/>
          <w:left w:val="nil"/>
          <w:bottom w:val="nil"/>
          <w:right w:val="nil"/>
          <w:between w:val="nil"/>
        </w:pBdr>
        <w:rPr>
          <w:color w:val="000000"/>
        </w:rPr>
      </w:pPr>
      <w:r>
        <w:rPr>
          <w:rFonts w:ascii="Arial" w:eastAsia="Arial" w:hAnsi="Arial" w:cs="Arial"/>
          <w:b/>
          <w:color w:val="000000"/>
          <w:sz w:val="23"/>
          <w:szCs w:val="23"/>
        </w:rPr>
        <w:t>Club Official responsible for this Registration request. [Name, email address, phone number(s)]</w:t>
      </w:r>
    </w:p>
    <w:tbl>
      <w:tblPr>
        <w:tblStyle w:val="a0"/>
        <w:tblW w:w="10686" w:type="dxa"/>
        <w:tblLayout w:type="fixed"/>
        <w:tblLook w:val="0000" w:firstRow="0" w:lastRow="0" w:firstColumn="0" w:lastColumn="0" w:noHBand="0" w:noVBand="0"/>
      </w:tblPr>
      <w:tblGrid>
        <w:gridCol w:w="10686"/>
      </w:tblGrid>
      <w:tr w:rsidR="00236708" w14:paraId="54D8D42C" w14:textId="77777777">
        <w:tc>
          <w:tcPr>
            <w:tcW w:w="10686" w:type="dxa"/>
            <w:tcBorders>
              <w:top w:val="single" w:sz="4" w:space="0" w:color="000000"/>
              <w:left w:val="single" w:sz="4" w:space="0" w:color="000000"/>
              <w:bottom w:val="single" w:sz="4" w:space="0" w:color="000000"/>
              <w:right w:val="single" w:sz="4" w:space="0" w:color="000000"/>
            </w:tcBorders>
          </w:tcPr>
          <w:p w14:paraId="6DEA695C" w14:textId="4F0FDFE8" w:rsidR="000956CC" w:rsidRDefault="000956CC"/>
        </w:tc>
      </w:tr>
      <w:tr w:rsidR="00236708" w14:paraId="369C0518" w14:textId="77777777">
        <w:tc>
          <w:tcPr>
            <w:tcW w:w="10686" w:type="dxa"/>
            <w:tcBorders>
              <w:top w:val="single" w:sz="4" w:space="0" w:color="000000"/>
              <w:left w:val="single" w:sz="4" w:space="0" w:color="000000"/>
              <w:bottom w:val="single" w:sz="4" w:space="0" w:color="000000"/>
              <w:right w:val="single" w:sz="4" w:space="0" w:color="000000"/>
            </w:tcBorders>
          </w:tcPr>
          <w:p w14:paraId="1D508F74" w14:textId="62558EFB" w:rsidR="00236708" w:rsidRDefault="00236708"/>
        </w:tc>
      </w:tr>
      <w:tr w:rsidR="00236708" w14:paraId="2DA88612" w14:textId="77777777">
        <w:tc>
          <w:tcPr>
            <w:tcW w:w="10686" w:type="dxa"/>
            <w:tcBorders>
              <w:top w:val="single" w:sz="4" w:space="0" w:color="000000"/>
              <w:left w:val="single" w:sz="4" w:space="0" w:color="000000"/>
              <w:bottom w:val="single" w:sz="4" w:space="0" w:color="000000"/>
              <w:right w:val="single" w:sz="4" w:space="0" w:color="000000"/>
            </w:tcBorders>
          </w:tcPr>
          <w:p w14:paraId="1A7C4D27" w14:textId="42A0B786" w:rsidR="00236708" w:rsidRDefault="00236708"/>
        </w:tc>
      </w:tr>
    </w:tbl>
    <w:p w14:paraId="352C1D28" w14:textId="77777777" w:rsidR="00236708" w:rsidRDefault="00236708"/>
    <w:p w14:paraId="78675F58" w14:textId="77777777" w:rsidR="00236708" w:rsidRDefault="00000000">
      <w:pPr>
        <w:pBdr>
          <w:top w:val="nil"/>
          <w:left w:val="nil"/>
          <w:bottom w:val="nil"/>
          <w:right w:val="nil"/>
          <w:between w:val="nil"/>
        </w:pBdr>
        <w:jc w:val="center"/>
        <w:rPr>
          <w:color w:val="000000"/>
        </w:rPr>
      </w:pPr>
      <w:r>
        <w:rPr>
          <w:rFonts w:ascii="Arial" w:eastAsia="Arial" w:hAnsi="Arial" w:cs="Arial"/>
          <w:b/>
          <w:color w:val="000000"/>
          <w:sz w:val="23"/>
          <w:szCs w:val="23"/>
        </w:rPr>
        <w:t>Player details - these must correspond to Passport and Visa details.</w:t>
      </w:r>
    </w:p>
    <w:p w14:paraId="30C1AEAD" w14:textId="77777777" w:rsidR="00236708" w:rsidRDefault="00000000">
      <w:pPr>
        <w:pBdr>
          <w:top w:val="nil"/>
          <w:left w:val="nil"/>
          <w:bottom w:val="nil"/>
          <w:right w:val="nil"/>
          <w:between w:val="nil"/>
        </w:pBdr>
        <w:rPr>
          <w:color w:val="000000"/>
        </w:rPr>
      </w:pPr>
      <w:r>
        <w:rPr>
          <w:color w:val="000000"/>
        </w:rPr>
        <w:t xml:space="preserve">Name of player </w:t>
      </w:r>
    </w:p>
    <w:tbl>
      <w:tblPr>
        <w:tblStyle w:val="a1"/>
        <w:tblW w:w="10686" w:type="dxa"/>
        <w:tblLayout w:type="fixed"/>
        <w:tblLook w:val="0000" w:firstRow="0" w:lastRow="0" w:firstColumn="0" w:lastColumn="0" w:noHBand="0" w:noVBand="0"/>
      </w:tblPr>
      <w:tblGrid>
        <w:gridCol w:w="10686"/>
      </w:tblGrid>
      <w:tr w:rsidR="00236708" w14:paraId="5087C4DA" w14:textId="77777777">
        <w:tc>
          <w:tcPr>
            <w:tcW w:w="10686" w:type="dxa"/>
            <w:tcBorders>
              <w:top w:val="single" w:sz="4" w:space="0" w:color="000000"/>
              <w:left w:val="single" w:sz="4" w:space="0" w:color="000000"/>
              <w:bottom w:val="single" w:sz="4" w:space="0" w:color="000000"/>
              <w:right w:val="single" w:sz="4" w:space="0" w:color="000000"/>
            </w:tcBorders>
          </w:tcPr>
          <w:p w14:paraId="1156F87E" w14:textId="45636CF4" w:rsidR="00236708" w:rsidRDefault="00236708">
            <w:pPr>
              <w:pBdr>
                <w:top w:val="nil"/>
                <w:left w:val="nil"/>
                <w:bottom w:val="nil"/>
                <w:right w:val="nil"/>
                <w:between w:val="nil"/>
              </w:pBdr>
              <w:rPr>
                <w:color w:val="000000"/>
              </w:rPr>
            </w:pPr>
          </w:p>
        </w:tc>
      </w:tr>
    </w:tbl>
    <w:p w14:paraId="0397B930" w14:textId="77777777" w:rsidR="00236708" w:rsidRDefault="00236708">
      <w:pPr>
        <w:pBdr>
          <w:top w:val="nil"/>
          <w:left w:val="nil"/>
          <w:bottom w:val="nil"/>
          <w:right w:val="nil"/>
          <w:between w:val="nil"/>
        </w:pBdr>
        <w:rPr>
          <w:color w:val="000000"/>
        </w:rPr>
      </w:pPr>
    </w:p>
    <w:p w14:paraId="6EA81FAE" w14:textId="77777777" w:rsidR="00236708" w:rsidRDefault="00000000">
      <w:pPr>
        <w:pBdr>
          <w:top w:val="nil"/>
          <w:left w:val="nil"/>
          <w:bottom w:val="nil"/>
          <w:right w:val="nil"/>
          <w:between w:val="nil"/>
        </w:pBdr>
        <w:rPr>
          <w:color w:val="000000"/>
        </w:rPr>
      </w:pPr>
      <w:r>
        <w:rPr>
          <w:color w:val="000000"/>
        </w:rPr>
        <w:t>Date and Place of birth</w:t>
      </w:r>
    </w:p>
    <w:tbl>
      <w:tblPr>
        <w:tblStyle w:val="a2"/>
        <w:tblW w:w="10686" w:type="dxa"/>
        <w:tblLayout w:type="fixed"/>
        <w:tblLook w:val="0000" w:firstRow="0" w:lastRow="0" w:firstColumn="0" w:lastColumn="0" w:noHBand="0" w:noVBand="0"/>
      </w:tblPr>
      <w:tblGrid>
        <w:gridCol w:w="10686"/>
      </w:tblGrid>
      <w:tr w:rsidR="00236708" w14:paraId="65B68141" w14:textId="77777777">
        <w:tc>
          <w:tcPr>
            <w:tcW w:w="10686" w:type="dxa"/>
            <w:tcBorders>
              <w:top w:val="single" w:sz="4" w:space="0" w:color="000000"/>
              <w:left w:val="single" w:sz="4" w:space="0" w:color="000000"/>
              <w:bottom w:val="single" w:sz="4" w:space="0" w:color="000000"/>
              <w:right w:val="single" w:sz="4" w:space="0" w:color="000000"/>
            </w:tcBorders>
          </w:tcPr>
          <w:p w14:paraId="42D44DB9" w14:textId="19A9BA9C" w:rsidR="00236708" w:rsidRDefault="00236708">
            <w:pPr>
              <w:pBdr>
                <w:top w:val="nil"/>
                <w:left w:val="nil"/>
                <w:bottom w:val="nil"/>
                <w:right w:val="nil"/>
                <w:between w:val="nil"/>
              </w:pBdr>
              <w:rPr>
                <w:color w:val="000000"/>
              </w:rPr>
            </w:pPr>
          </w:p>
        </w:tc>
      </w:tr>
    </w:tbl>
    <w:p w14:paraId="25898CA8" w14:textId="77777777" w:rsidR="00236708" w:rsidRDefault="00236708">
      <w:pPr>
        <w:pBdr>
          <w:top w:val="nil"/>
          <w:left w:val="nil"/>
          <w:bottom w:val="nil"/>
          <w:right w:val="nil"/>
          <w:between w:val="nil"/>
        </w:pBdr>
        <w:rPr>
          <w:color w:val="000000"/>
        </w:rPr>
      </w:pPr>
    </w:p>
    <w:p w14:paraId="28E5CE0B" w14:textId="77777777" w:rsidR="00236708" w:rsidRDefault="00000000">
      <w:pPr>
        <w:pBdr>
          <w:top w:val="nil"/>
          <w:left w:val="nil"/>
          <w:bottom w:val="nil"/>
          <w:right w:val="nil"/>
          <w:between w:val="nil"/>
        </w:pBdr>
        <w:rPr>
          <w:color w:val="000000"/>
        </w:rPr>
      </w:pPr>
      <w:r>
        <w:rPr>
          <w:color w:val="000000"/>
        </w:rPr>
        <w:t>Nationality</w:t>
      </w:r>
    </w:p>
    <w:tbl>
      <w:tblPr>
        <w:tblStyle w:val="a3"/>
        <w:tblW w:w="10686" w:type="dxa"/>
        <w:tblLayout w:type="fixed"/>
        <w:tblLook w:val="0000" w:firstRow="0" w:lastRow="0" w:firstColumn="0" w:lastColumn="0" w:noHBand="0" w:noVBand="0"/>
      </w:tblPr>
      <w:tblGrid>
        <w:gridCol w:w="10686"/>
      </w:tblGrid>
      <w:tr w:rsidR="00236708" w14:paraId="09BC535D" w14:textId="77777777">
        <w:tc>
          <w:tcPr>
            <w:tcW w:w="10686" w:type="dxa"/>
            <w:tcBorders>
              <w:top w:val="single" w:sz="4" w:space="0" w:color="000000"/>
              <w:left w:val="single" w:sz="4" w:space="0" w:color="000000"/>
              <w:bottom w:val="single" w:sz="4" w:space="0" w:color="000000"/>
              <w:right w:val="single" w:sz="4" w:space="0" w:color="000000"/>
            </w:tcBorders>
          </w:tcPr>
          <w:p w14:paraId="131E3AA4" w14:textId="7B86AF36" w:rsidR="00236708" w:rsidRDefault="00236708">
            <w:pPr>
              <w:pBdr>
                <w:top w:val="nil"/>
                <w:left w:val="nil"/>
                <w:bottom w:val="nil"/>
                <w:right w:val="nil"/>
                <w:between w:val="nil"/>
              </w:pBdr>
              <w:rPr>
                <w:color w:val="000000"/>
              </w:rPr>
            </w:pPr>
          </w:p>
        </w:tc>
      </w:tr>
    </w:tbl>
    <w:p w14:paraId="18D6C997" w14:textId="77777777" w:rsidR="00236708" w:rsidRDefault="00236708">
      <w:pPr>
        <w:pBdr>
          <w:top w:val="nil"/>
          <w:left w:val="nil"/>
          <w:bottom w:val="nil"/>
          <w:right w:val="nil"/>
          <w:between w:val="nil"/>
        </w:pBdr>
        <w:rPr>
          <w:color w:val="000000"/>
        </w:rPr>
      </w:pPr>
    </w:p>
    <w:p w14:paraId="03005F2E" w14:textId="77777777" w:rsidR="00236708" w:rsidRDefault="00000000">
      <w:pPr>
        <w:pBdr>
          <w:top w:val="nil"/>
          <w:left w:val="nil"/>
          <w:bottom w:val="nil"/>
          <w:right w:val="nil"/>
          <w:between w:val="nil"/>
        </w:pBdr>
        <w:rPr>
          <w:color w:val="000000"/>
        </w:rPr>
      </w:pPr>
      <w:r>
        <w:rPr>
          <w:rFonts w:ascii="Arial" w:eastAsia="Arial" w:hAnsi="Arial" w:cs="Arial"/>
          <w:b/>
          <w:i/>
          <w:color w:val="000000"/>
          <w:sz w:val="23"/>
          <w:szCs w:val="23"/>
        </w:rPr>
        <w:t>Application for an Overseas Amateur</w:t>
      </w:r>
    </w:p>
    <w:p w14:paraId="40501977" w14:textId="77777777" w:rsidR="00236708" w:rsidRDefault="00000000">
      <w:pPr>
        <w:pBdr>
          <w:top w:val="nil"/>
          <w:left w:val="nil"/>
          <w:bottom w:val="nil"/>
          <w:right w:val="nil"/>
          <w:between w:val="nil"/>
        </w:pBdr>
        <w:rPr>
          <w:color w:val="000000"/>
        </w:rPr>
      </w:pPr>
      <w:r>
        <w:rPr>
          <w:rFonts w:ascii="Arial" w:eastAsia="Arial" w:hAnsi="Arial" w:cs="Arial"/>
          <w:color w:val="000000"/>
          <w:sz w:val="23"/>
          <w:szCs w:val="23"/>
        </w:rPr>
        <w:t>Declaration : The Club asserts that this player is qualified to play in the SPCU under all regulations, including Rules Section 9        </w:t>
      </w:r>
    </w:p>
    <w:p w14:paraId="5BEDB516" w14:textId="77777777" w:rsidR="00236708" w:rsidRDefault="00000000">
      <w:pPr>
        <w:pBdr>
          <w:top w:val="nil"/>
          <w:left w:val="nil"/>
          <w:bottom w:val="nil"/>
          <w:right w:val="nil"/>
          <w:between w:val="nil"/>
        </w:pBdr>
        <w:rPr>
          <w:color w:val="000000"/>
        </w:rPr>
      </w:pPr>
      <w:r>
        <w:rPr>
          <w:color w:val="000000"/>
        </w:rPr>
        <w:t>Signed</w:t>
      </w:r>
    </w:p>
    <w:tbl>
      <w:tblPr>
        <w:tblStyle w:val="a4"/>
        <w:tblW w:w="10686" w:type="dxa"/>
        <w:tblLayout w:type="fixed"/>
        <w:tblLook w:val="0000" w:firstRow="0" w:lastRow="0" w:firstColumn="0" w:lastColumn="0" w:noHBand="0" w:noVBand="0"/>
      </w:tblPr>
      <w:tblGrid>
        <w:gridCol w:w="10686"/>
      </w:tblGrid>
      <w:tr w:rsidR="00236708" w14:paraId="0D22872D" w14:textId="77777777">
        <w:tc>
          <w:tcPr>
            <w:tcW w:w="10686" w:type="dxa"/>
            <w:tcBorders>
              <w:top w:val="single" w:sz="4" w:space="0" w:color="000000"/>
              <w:left w:val="single" w:sz="4" w:space="0" w:color="000000"/>
              <w:bottom w:val="single" w:sz="4" w:space="0" w:color="000000"/>
              <w:right w:val="single" w:sz="4" w:space="0" w:color="000000"/>
            </w:tcBorders>
          </w:tcPr>
          <w:p w14:paraId="4948E914" w14:textId="77777777" w:rsidR="00236708" w:rsidRDefault="00236708">
            <w:pPr>
              <w:pBdr>
                <w:top w:val="nil"/>
                <w:left w:val="nil"/>
                <w:bottom w:val="nil"/>
                <w:right w:val="nil"/>
                <w:between w:val="nil"/>
              </w:pBdr>
              <w:rPr>
                <w:color w:val="000000"/>
              </w:rPr>
            </w:pPr>
          </w:p>
        </w:tc>
      </w:tr>
    </w:tbl>
    <w:p w14:paraId="00A873D6" w14:textId="77777777" w:rsidR="00236708" w:rsidRDefault="00000000">
      <w:pPr>
        <w:pBdr>
          <w:top w:val="nil"/>
          <w:left w:val="nil"/>
          <w:bottom w:val="nil"/>
          <w:right w:val="nil"/>
          <w:between w:val="nil"/>
        </w:pBdr>
        <w:rPr>
          <w:color w:val="000000"/>
        </w:rPr>
      </w:pPr>
      <w:r>
        <w:rPr>
          <w:rFonts w:ascii="Arial" w:eastAsia="Arial" w:hAnsi="Arial" w:cs="Arial"/>
          <w:color w:val="000000"/>
          <w:sz w:val="23"/>
          <w:szCs w:val="23"/>
        </w:rPr>
        <w:t>     </w:t>
      </w:r>
    </w:p>
    <w:p w14:paraId="59708BD8" w14:textId="77777777" w:rsidR="00236708" w:rsidRDefault="00236708">
      <w:pPr>
        <w:rPr>
          <w:rFonts w:ascii="Arial" w:eastAsia="Arial" w:hAnsi="Arial" w:cs="Arial"/>
          <w:b/>
          <w:i/>
          <w:color w:val="000000"/>
          <w:sz w:val="23"/>
          <w:szCs w:val="23"/>
        </w:rPr>
      </w:pPr>
    </w:p>
    <w:p w14:paraId="4DB1B2AA" w14:textId="77777777" w:rsidR="00236708" w:rsidRDefault="00000000">
      <w:pPr>
        <w:pBdr>
          <w:top w:val="nil"/>
          <w:left w:val="nil"/>
          <w:bottom w:val="nil"/>
          <w:right w:val="nil"/>
          <w:between w:val="nil"/>
        </w:pBdr>
        <w:rPr>
          <w:color w:val="000000"/>
        </w:rPr>
      </w:pPr>
      <w:r>
        <w:rPr>
          <w:rFonts w:ascii="Arial" w:eastAsia="Arial" w:hAnsi="Arial" w:cs="Arial"/>
          <w:b/>
          <w:i/>
          <w:color w:val="000000"/>
          <w:sz w:val="23"/>
          <w:szCs w:val="23"/>
        </w:rPr>
        <w:t>Application for a Paid Player</w:t>
      </w:r>
    </w:p>
    <w:p w14:paraId="351FF6DB" w14:textId="77777777" w:rsidR="00236708" w:rsidRDefault="00000000">
      <w:pPr>
        <w:pBdr>
          <w:top w:val="nil"/>
          <w:left w:val="nil"/>
          <w:bottom w:val="nil"/>
          <w:right w:val="nil"/>
          <w:between w:val="nil"/>
        </w:pBdr>
        <w:rPr>
          <w:color w:val="000000"/>
        </w:rPr>
      </w:pPr>
      <w:r>
        <w:rPr>
          <w:rFonts w:ascii="Arial" w:eastAsia="Arial" w:hAnsi="Arial" w:cs="Arial"/>
          <w:color w:val="000000"/>
          <w:sz w:val="23"/>
          <w:szCs w:val="23"/>
        </w:rPr>
        <w:t>Declaration : The Club asserts that this player is qualified to play in the SPCU under all regulations with particular regard to Rules Section 9.       </w:t>
      </w:r>
    </w:p>
    <w:p w14:paraId="264DF3E5" w14:textId="77777777" w:rsidR="00236708" w:rsidRDefault="00000000">
      <w:pPr>
        <w:pBdr>
          <w:top w:val="nil"/>
          <w:left w:val="nil"/>
          <w:bottom w:val="nil"/>
          <w:right w:val="nil"/>
          <w:between w:val="nil"/>
        </w:pBdr>
        <w:rPr>
          <w:color w:val="000000"/>
        </w:rPr>
      </w:pPr>
      <w:r>
        <w:rPr>
          <w:color w:val="000000"/>
        </w:rPr>
        <w:t>Signed</w:t>
      </w:r>
    </w:p>
    <w:tbl>
      <w:tblPr>
        <w:tblStyle w:val="a5"/>
        <w:tblW w:w="10686" w:type="dxa"/>
        <w:tblLayout w:type="fixed"/>
        <w:tblLook w:val="0000" w:firstRow="0" w:lastRow="0" w:firstColumn="0" w:lastColumn="0" w:noHBand="0" w:noVBand="0"/>
      </w:tblPr>
      <w:tblGrid>
        <w:gridCol w:w="10686"/>
      </w:tblGrid>
      <w:tr w:rsidR="00236708" w14:paraId="66338556" w14:textId="77777777">
        <w:tc>
          <w:tcPr>
            <w:tcW w:w="10686" w:type="dxa"/>
            <w:tcBorders>
              <w:top w:val="single" w:sz="4" w:space="0" w:color="000000"/>
              <w:left w:val="single" w:sz="4" w:space="0" w:color="000000"/>
              <w:bottom w:val="single" w:sz="4" w:space="0" w:color="000000"/>
              <w:right w:val="single" w:sz="4" w:space="0" w:color="000000"/>
            </w:tcBorders>
          </w:tcPr>
          <w:p w14:paraId="179264D9" w14:textId="04B5BF0B" w:rsidR="00236708" w:rsidRDefault="00236708">
            <w:pPr>
              <w:pBdr>
                <w:top w:val="nil"/>
                <w:left w:val="nil"/>
                <w:bottom w:val="nil"/>
                <w:right w:val="nil"/>
                <w:between w:val="nil"/>
              </w:pBdr>
              <w:rPr>
                <w:color w:val="000000"/>
              </w:rPr>
            </w:pPr>
          </w:p>
        </w:tc>
      </w:tr>
    </w:tbl>
    <w:p w14:paraId="618F3066" w14:textId="77777777" w:rsidR="00236708" w:rsidRDefault="00236708">
      <w:pPr>
        <w:pBdr>
          <w:top w:val="nil"/>
          <w:left w:val="nil"/>
          <w:bottom w:val="nil"/>
          <w:right w:val="nil"/>
          <w:between w:val="nil"/>
        </w:pBdr>
        <w:rPr>
          <w:color w:val="000000"/>
        </w:rPr>
      </w:pPr>
    </w:p>
    <w:p w14:paraId="4D409212" w14:textId="77777777" w:rsidR="00236708" w:rsidRDefault="00236708">
      <w:pPr>
        <w:rPr>
          <w:rFonts w:ascii="Arial" w:eastAsia="Arial" w:hAnsi="Arial" w:cs="Arial"/>
          <w:b/>
          <w:color w:val="FF0000"/>
          <w:sz w:val="23"/>
          <w:szCs w:val="23"/>
        </w:rPr>
      </w:pPr>
    </w:p>
    <w:p w14:paraId="41308E49" w14:textId="77777777" w:rsidR="00236708" w:rsidRDefault="00000000">
      <w:pPr>
        <w:pBdr>
          <w:top w:val="nil"/>
          <w:left w:val="nil"/>
          <w:bottom w:val="nil"/>
          <w:right w:val="nil"/>
          <w:between w:val="nil"/>
        </w:pBdr>
        <w:rPr>
          <w:color w:val="000000"/>
        </w:rPr>
      </w:pPr>
      <w:r>
        <w:rPr>
          <w:rFonts w:ascii="Arial" w:eastAsia="Arial" w:hAnsi="Arial" w:cs="Arial"/>
          <w:b/>
          <w:color w:val="FF0000"/>
          <w:sz w:val="23"/>
          <w:szCs w:val="23"/>
        </w:rPr>
        <w:t>Please include clear colour copies of the Player’s Passport, Visa and any necessary supporting documents (for example a coaching certificate UKCC Level 2 or equivalent for Paid Players).</w:t>
      </w:r>
    </w:p>
    <w:p w14:paraId="7ECF66E0" w14:textId="77777777" w:rsidR="00236708" w:rsidRDefault="00236708">
      <w:pPr>
        <w:rPr>
          <w:b/>
          <w:color w:val="FF0000"/>
        </w:rPr>
      </w:pPr>
    </w:p>
    <w:sectPr w:rsidR="00236708">
      <w:pgSz w:w="12240" w:h="15840"/>
      <w:pgMar w:top="540" w:right="720" w:bottom="426" w:left="108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08"/>
    <w:rsid w:val="00026AA6"/>
    <w:rsid w:val="000956CC"/>
    <w:rsid w:val="002113C5"/>
    <w:rsid w:val="00236708"/>
    <w:rsid w:val="0037644B"/>
    <w:rsid w:val="00800C29"/>
    <w:rsid w:val="00826D74"/>
    <w:rsid w:val="00862936"/>
    <w:rsid w:val="00952A68"/>
    <w:rsid w:val="00FF4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481EFC"/>
  <w15:docId w15:val="{ED429A4E-A9BB-9046-A111-450EAC1D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Chambers</cp:lastModifiedBy>
  <cp:revision>10</cp:revision>
  <dcterms:created xsi:type="dcterms:W3CDTF">2023-05-01T08:30:00Z</dcterms:created>
  <dcterms:modified xsi:type="dcterms:W3CDTF">2024-03-29T09:07:00Z</dcterms:modified>
</cp:coreProperties>
</file>